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C3" w:rsidRDefault="00F009F4" w:rsidP="005B4CDB">
      <w:pPr>
        <w:tabs>
          <w:tab w:val="left" w:pos="1680"/>
        </w:tabs>
        <w:jc w:val="center"/>
        <w:rPr>
          <w:rFonts w:ascii="Garamond" w:hAnsi="Garamond"/>
          <w:b/>
          <w:sz w:val="44"/>
          <w:szCs w:val="32"/>
          <w:u w:val="single"/>
        </w:rPr>
      </w:pPr>
      <w:r>
        <w:rPr>
          <w:rFonts w:ascii="Garamond" w:hAnsi="Garamond"/>
          <w:b/>
          <w:noProof/>
          <w:sz w:val="44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289560</wp:posOffset>
                </wp:positionV>
                <wp:extent cx="4464050" cy="1682750"/>
                <wp:effectExtent l="7620" t="13335" r="508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B8567C" w:rsidRDefault="00E045F7" w:rsidP="005915DD">
                            <w:pPr>
                              <w:tabs>
                                <w:tab w:val="left" w:pos="1635"/>
                                <w:tab w:val="center" w:pos="2819"/>
                              </w:tabs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MINISTERE DE LA COMMUNICATION, DE L’ECONOMIE NUMERIQUE ET DE LA POSTE</w:t>
                            </w:r>
                          </w:p>
                          <w:p w:rsidR="00E045F7" w:rsidRDefault="00E045F7" w:rsidP="005915D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</w:t>
                            </w:r>
                          </w:p>
                          <w:p w:rsidR="00E045F7" w:rsidRDefault="00E045F7" w:rsidP="005915D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SECRETARIAT GENERAL</w:t>
                            </w:r>
                          </w:p>
                          <w:p w:rsidR="00E045F7" w:rsidRDefault="00E045F7" w:rsidP="005915D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</w:t>
                            </w:r>
                          </w:p>
                          <w:p w:rsidR="00E045F7" w:rsidRDefault="00E045F7" w:rsidP="005915D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DIRECTION GENERALE DE LA COMMUNICATION</w:t>
                            </w:r>
                          </w:p>
                          <w:p w:rsidR="00E045F7" w:rsidRDefault="00E045F7" w:rsidP="005915DD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------------------------------------</w:t>
                            </w:r>
                          </w:p>
                          <w:p w:rsidR="00E045F7" w:rsidRDefault="00E045F7" w:rsidP="005915DD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DIRECTION DES SERVICES DE L’AUDIOVISUEL ET DE LA CINEMATOGRAPHIE</w:t>
                            </w:r>
                          </w:p>
                          <w:p w:rsidR="00E045F7" w:rsidRPr="004C13F5" w:rsidRDefault="00E045F7" w:rsidP="004C13F5">
                            <w:pPr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8.25pt;margin-top:22.8pt;width:351.5pt;height:13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" strokecolor="white" strokeweight=".26mm">
                <v:stroke endcap="square"/>
                <v:textbox>
                  <w:txbxContent>
                    <w:p w:rsidR="00E045F7" w:rsidRPr="00B8567C" w:rsidRDefault="00E045F7" w:rsidP="005915DD">
                      <w:pPr>
                        <w:tabs>
                          <w:tab w:val="left" w:pos="1635"/>
                          <w:tab w:val="center" w:pos="2819"/>
                        </w:tabs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MINISTERE DE LA COMMUNICATION, DE L’ECONOMIE NUMERIQUE ET DE LA POSTE</w:t>
                      </w:r>
                    </w:p>
                    <w:p w:rsidR="00E045F7" w:rsidRDefault="00E045F7" w:rsidP="005915DD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</w:t>
                      </w:r>
                    </w:p>
                    <w:p w:rsidR="00E045F7" w:rsidRDefault="00E045F7" w:rsidP="005915DD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SECRETARIAT GENERAL</w:t>
                      </w:r>
                    </w:p>
                    <w:p w:rsidR="00E045F7" w:rsidRDefault="00E045F7" w:rsidP="005915DD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</w:t>
                      </w:r>
                    </w:p>
                    <w:p w:rsidR="00E045F7" w:rsidRDefault="00E045F7" w:rsidP="005915DD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DIRECTION GENERALE DE LA COMMUNICATION</w:t>
                      </w:r>
                    </w:p>
                    <w:p w:rsidR="00E045F7" w:rsidRDefault="00E045F7" w:rsidP="005915DD">
                      <w:pPr>
                        <w:spacing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------------------------------------</w:t>
                      </w:r>
                    </w:p>
                    <w:p w:rsidR="00E045F7" w:rsidRDefault="00E045F7" w:rsidP="005915DD">
                      <w:pPr>
                        <w:spacing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DIRECTION DES SERVICES DE L’AUDIOVISUEL ET DE LA CINEMATOGRAPHIE</w:t>
                      </w:r>
                    </w:p>
                    <w:p w:rsidR="00E045F7" w:rsidRPr="004C13F5" w:rsidRDefault="00E045F7" w:rsidP="004C13F5">
                      <w:pPr>
                        <w:rPr>
                          <w:rFonts w:ascii="Garamond" w:hAnsi="Garamond" w:cs="Garamon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44"/>
          <w:szCs w:val="32"/>
          <w:u w:val="single"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289560</wp:posOffset>
            </wp:positionV>
            <wp:extent cx="1683385" cy="1220470"/>
            <wp:effectExtent l="0" t="0" r="0" b="0"/>
            <wp:wrapNone/>
            <wp:docPr id="34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FC3" w:rsidRDefault="004E0FC3" w:rsidP="005B4CDB">
      <w:pPr>
        <w:tabs>
          <w:tab w:val="left" w:pos="1680"/>
        </w:tabs>
        <w:jc w:val="center"/>
        <w:rPr>
          <w:rFonts w:ascii="Garamond" w:hAnsi="Garamond"/>
          <w:b/>
          <w:sz w:val="44"/>
          <w:szCs w:val="32"/>
          <w:u w:val="single"/>
        </w:rPr>
      </w:pPr>
    </w:p>
    <w:p w:rsidR="004E0FC3" w:rsidRDefault="004E0FC3" w:rsidP="005B4CDB">
      <w:pPr>
        <w:tabs>
          <w:tab w:val="left" w:pos="1680"/>
        </w:tabs>
        <w:jc w:val="center"/>
        <w:rPr>
          <w:rFonts w:ascii="Garamond" w:hAnsi="Garamond"/>
          <w:b/>
          <w:sz w:val="44"/>
          <w:szCs w:val="32"/>
          <w:u w:val="single"/>
        </w:rPr>
      </w:pPr>
    </w:p>
    <w:p w:rsidR="004E0FC3" w:rsidRDefault="004E0FC3" w:rsidP="005B4CDB">
      <w:pPr>
        <w:tabs>
          <w:tab w:val="left" w:pos="1680"/>
        </w:tabs>
        <w:jc w:val="center"/>
        <w:rPr>
          <w:rFonts w:ascii="Garamond" w:hAnsi="Garamond"/>
          <w:b/>
          <w:sz w:val="44"/>
          <w:szCs w:val="32"/>
          <w:u w:val="single"/>
        </w:rPr>
      </w:pPr>
    </w:p>
    <w:p w:rsidR="004C13F5" w:rsidRDefault="00885E9C" w:rsidP="00E045F7">
      <w:pPr>
        <w:tabs>
          <w:tab w:val="left" w:pos="1680"/>
        </w:tabs>
        <w:rPr>
          <w:rFonts w:ascii="Garamond" w:hAnsi="Garamond"/>
          <w:b/>
          <w:sz w:val="44"/>
          <w:szCs w:val="32"/>
          <w:u w:val="single"/>
        </w:rPr>
      </w:pPr>
      <w:r>
        <w:rPr>
          <w:rFonts w:ascii="Garamond" w:hAnsi="Garamond"/>
          <w:b/>
          <w:sz w:val="44"/>
          <w:szCs w:val="32"/>
          <w:u w:val="single"/>
        </w:rPr>
        <w:t xml:space="preserve"> </w:t>
      </w:r>
    </w:p>
    <w:p w:rsidR="005B4CDB" w:rsidRPr="00C4035A" w:rsidRDefault="00F009F4" w:rsidP="005B4CDB">
      <w:pPr>
        <w:tabs>
          <w:tab w:val="left" w:pos="1680"/>
        </w:tabs>
        <w:jc w:val="center"/>
        <w:rPr>
          <w:b/>
          <w:sz w:val="3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597535</wp:posOffset>
                </wp:positionV>
                <wp:extent cx="5549900" cy="1104900"/>
                <wp:effectExtent l="0" t="0" r="12700" b="1905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C4035A" w:rsidRDefault="00E045F7" w:rsidP="00E66DEB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C4035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CONDITIONS D’EXERCICE D’UNE ACTIVITE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35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DE COMMUNICATION </w:t>
                            </w:r>
                            <w:r w:rsidRPr="00011F9C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AUDIOVISUELLE </w:t>
                            </w:r>
                            <w:r w:rsidRPr="00011F9C">
                              <w:rPr>
                                <w:rFonts w:ascii="Garamond" w:hAnsi="Garamond"/>
                                <w:b/>
                                <w:sz w:val="24"/>
                                <w:szCs w:val="32"/>
                              </w:rPr>
                              <w:t>ET CINEMATOGRAPHIQUE</w:t>
                            </w:r>
                            <w:r w:rsidRPr="00C4035A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4035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PRIVEE </w:t>
                            </w:r>
                          </w:p>
                          <w:p w:rsidR="00E045F7" w:rsidRPr="00C4035A" w:rsidRDefault="00E045F7" w:rsidP="00E66DEB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C4035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(Radio-Télévision-Production audiovisuelle-Edition vidéo)</w:t>
                            </w:r>
                          </w:p>
                          <w:p w:rsidR="00E045F7" w:rsidRPr="00C4035A" w:rsidRDefault="00E045F7" w:rsidP="00E66DE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C4035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((</w:t>
                            </w:r>
                            <w:r w:rsidRPr="00010730"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Art. 7, 8, 33, 34, 35, 37 et 76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35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de la loi n°019/2016 du 09 août 2016 portant Code de la Communication en République gabonaise)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84.6pt;margin-top:47.05pt;width:437pt;height:8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">
                <v:textbox>
                  <w:txbxContent>
                    <w:p w:rsidR="00E045F7" w:rsidRPr="00C4035A" w:rsidRDefault="00E045F7" w:rsidP="00E66DEB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C4035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CONDITIONS D’EXERCICE D’UNE ACTIVITE</w:t>
                      </w: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035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DE COMMUNICATION </w:t>
                      </w:r>
                      <w:r w:rsidRPr="00011F9C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AUDIOVISUELLE </w:t>
                      </w:r>
                      <w:r w:rsidRPr="00011F9C">
                        <w:rPr>
                          <w:rFonts w:ascii="Garamond" w:hAnsi="Garamond"/>
                          <w:b/>
                          <w:sz w:val="24"/>
                          <w:szCs w:val="32"/>
                        </w:rPr>
                        <w:t>ET CINEMATOGRAPHIQUE</w:t>
                      </w:r>
                      <w:r w:rsidRPr="00C4035A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C4035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PRIVEE </w:t>
                      </w:r>
                    </w:p>
                    <w:p w:rsidR="00E045F7" w:rsidRPr="00C4035A" w:rsidRDefault="00E045F7" w:rsidP="00E66DEB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C4035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(Radio-Télévision-Production audiovisuelle-Edition vidéo)</w:t>
                      </w:r>
                    </w:p>
                    <w:p w:rsidR="00E045F7" w:rsidRPr="00C4035A" w:rsidRDefault="00E045F7" w:rsidP="00E66DE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C4035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((</w:t>
                      </w:r>
                      <w:r w:rsidRPr="00010730">
                        <w:rPr>
                          <w:rFonts w:ascii="Garamond" w:hAnsi="Garamond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Art. 7, 8, 33, 34, 35, 37 et 76</w:t>
                      </w:r>
                      <w:r>
                        <w:rPr>
                          <w:rFonts w:ascii="Garamond" w:hAnsi="Garamond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C4035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de la loi n°019/2016 du 09 août 2016 portant Code de la Communication en République gabonaise)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5513" w:rsidRPr="00C4035A">
        <w:rPr>
          <w:rFonts w:ascii="Garamond" w:hAnsi="Garamond"/>
          <w:b/>
          <w:sz w:val="44"/>
          <w:szCs w:val="32"/>
          <w:u w:val="single"/>
        </w:rPr>
        <w:t xml:space="preserve">FICHE DE </w:t>
      </w:r>
      <w:r w:rsidR="00AA0149" w:rsidRPr="00C4035A">
        <w:rPr>
          <w:rFonts w:ascii="Garamond" w:hAnsi="Garamond"/>
          <w:b/>
          <w:sz w:val="44"/>
          <w:szCs w:val="32"/>
          <w:u w:val="single"/>
        </w:rPr>
        <w:t>RENSEIGNEMENTS</w:t>
      </w:r>
    </w:p>
    <w:p w:rsidR="00C15B54" w:rsidRDefault="00C15B54" w:rsidP="001A6286">
      <w:pPr>
        <w:rPr>
          <w:b/>
          <w:sz w:val="24"/>
          <w:szCs w:val="24"/>
        </w:rPr>
      </w:pPr>
    </w:p>
    <w:p w:rsidR="001A6286" w:rsidRPr="00C4035A" w:rsidRDefault="00E66DEB" w:rsidP="001A6286">
      <w:pPr>
        <w:rPr>
          <w:rFonts w:ascii="Garamond" w:hAnsi="Garamond"/>
          <w:b/>
          <w:sz w:val="32"/>
          <w:szCs w:val="32"/>
          <w:u w:val="single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Obtention de</w:t>
      </w:r>
      <w:r w:rsidR="001A6286" w:rsidRPr="00C4035A">
        <w:rPr>
          <w:rFonts w:ascii="Garamond" w:hAnsi="Garamond"/>
          <w:b/>
          <w:sz w:val="32"/>
          <w:szCs w:val="32"/>
          <w:u w:val="single"/>
        </w:rPr>
        <w:t> :</w:t>
      </w:r>
    </w:p>
    <w:p w:rsidR="00A8550E" w:rsidRPr="00C4035A" w:rsidRDefault="00A8550E" w:rsidP="00A8550E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</w:t>
      </w:r>
      <w:r w:rsidR="00E66DEB" w:rsidRPr="00C4035A">
        <w:rPr>
          <w:rFonts w:ascii="Garamond" w:hAnsi="Garamond" w:cs="Tahoma"/>
          <w:sz w:val="24"/>
          <w:szCs w:val="24"/>
        </w:rPr>
        <w:t>t technique du Ministère de la C</w:t>
      </w:r>
      <w:r w:rsidRPr="00C4035A">
        <w:rPr>
          <w:rFonts w:ascii="Garamond" w:hAnsi="Garamond" w:cs="Tahoma"/>
          <w:sz w:val="24"/>
          <w:szCs w:val="24"/>
        </w:rPr>
        <w:t>ommunication</w:t>
      </w:r>
    </w:p>
    <w:p w:rsidR="00A8550E" w:rsidRPr="00C4035A" w:rsidRDefault="00A8550E" w:rsidP="00A8550E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</w:t>
      </w:r>
      <w:r w:rsidR="00810A86" w:rsidRPr="00C4035A">
        <w:rPr>
          <w:rFonts w:ascii="Garamond" w:hAnsi="Garamond" w:cs="Tahoma"/>
          <w:sz w:val="24"/>
          <w:szCs w:val="24"/>
        </w:rPr>
        <w:t xml:space="preserve"> de commerce du Ministère du</w:t>
      </w:r>
      <w:r w:rsidRPr="00C4035A">
        <w:rPr>
          <w:rFonts w:ascii="Garamond" w:hAnsi="Garamond" w:cs="Tahoma"/>
          <w:sz w:val="24"/>
          <w:szCs w:val="24"/>
        </w:rPr>
        <w:t xml:space="preserve"> Commerce</w:t>
      </w:r>
    </w:p>
    <w:p w:rsidR="00E66DEB" w:rsidRPr="00C4035A" w:rsidRDefault="00E66DEB" w:rsidP="00E66DEB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Autorisation d’usage de bandes de fréquences ou de fréquences de l’Agence Nationale des Infrastructures Numériques et des Fréquences (ANINF)</w:t>
      </w:r>
    </w:p>
    <w:p w:rsidR="00A8550E" w:rsidRPr="00C4035A" w:rsidRDefault="00A8550E" w:rsidP="00A8550E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Autorisation d’émettre du C</w:t>
      </w:r>
      <w:r w:rsidR="00E66DEB" w:rsidRPr="00C4035A">
        <w:rPr>
          <w:rFonts w:ascii="Garamond" w:hAnsi="Garamond" w:cs="Tahoma"/>
          <w:sz w:val="24"/>
          <w:szCs w:val="24"/>
        </w:rPr>
        <w:t>onseil National de la Communication (CNC)</w:t>
      </w:r>
    </w:p>
    <w:p w:rsidR="00A8550E" w:rsidRPr="00C4035A" w:rsidRDefault="00A8550E" w:rsidP="00B91F41">
      <w:pPr>
        <w:spacing w:after="0"/>
        <w:rPr>
          <w:rFonts w:ascii="Garamond" w:hAnsi="Garamond"/>
          <w:b/>
          <w:sz w:val="24"/>
          <w:szCs w:val="24"/>
        </w:rPr>
      </w:pPr>
    </w:p>
    <w:p w:rsidR="00B91F41" w:rsidRPr="00C4035A" w:rsidRDefault="005B4CDB" w:rsidP="001A6286">
      <w:pPr>
        <w:spacing w:after="0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D</w:t>
      </w:r>
      <w:r w:rsidR="00E66DEB" w:rsidRPr="00C4035A">
        <w:rPr>
          <w:rFonts w:ascii="Garamond" w:hAnsi="Garamond"/>
          <w:b/>
          <w:sz w:val="32"/>
          <w:szCs w:val="32"/>
          <w:u w:val="single"/>
        </w:rPr>
        <w:t>emande d</w:t>
      </w:r>
      <w:r w:rsidR="00A8550E" w:rsidRPr="00C4035A">
        <w:rPr>
          <w:rFonts w:ascii="Garamond" w:hAnsi="Garamond"/>
          <w:b/>
          <w:sz w:val="32"/>
          <w:szCs w:val="32"/>
          <w:u w:val="single"/>
        </w:rPr>
        <w:t>’agrément technique</w:t>
      </w:r>
      <w:r w:rsidR="00A8550E" w:rsidRPr="00C4035A">
        <w:rPr>
          <w:rFonts w:ascii="Garamond" w:hAnsi="Garamond"/>
          <w:b/>
          <w:sz w:val="32"/>
          <w:szCs w:val="32"/>
        </w:rPr>
        <w:t> :</w:t>
      </w:r>
    </w:p>
    <w:p w:rsidR="00A8550E" w:rsidRPr="00C4035A" w:rsidRDefault="00A8550E" w:rsidP="00B91F41">
      <w:pPr>
        <w:spacing w:after="0"/>
        <w:rPr>
          <w:rFonts w:ascii="Garamond" w:hAnsi="Garamond"/>
          <w:b/>
          <w:sz w:val="24"/>
          <w:szCs w:val="24"/>
        </w:rPr>
      </w:pPr>
    </w:p>
    <w:p w:rsidR="005B4CDB" w:rsidRPr="00C4035A" w:rsidRDefault="005B4CDB" w:rsidP="000540E1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</w:t>
      </w:r>
    </w:p>
    <w:p w:rsidR="005B4CDB" w:rsidRPr="00C4035A" w:rsidRDefault="005B4CDB" w:rsidP="000540E1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</w:p>
    <w:p w:rsidR="000D34B9" w:rsidRPr="00C4035A" w:rsidRDefault="000D34B9" w:rsidP="000D34B9">
      <w:pPr>
        <w:pStyle w:val="Paragraphedeliste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Nature de la ou des activités </w:t>
      </w:r>
    </w:p>
    <w:p w:rsidR="005B4CDB" w:rsidRPr="00C4035A" w:rsidRDefault="005B4CDB" w:rsidP="005B4CDB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</w:t>
      </w:r>
    </w:p>
    <w:p w:rsidR="00945D5C" w:rsidRPr="00C4035A" w:rsidRDefault="005546F9" w:rsidP="00945D5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ou d</w:t>
      </w:r>
      <w:r w:rsidR="005B4CDB" w:rsidRPr="00C4035A">
        <w:rPr>
          <w:rFonts w:ascii="Garamond" w:hAnsi="Garamond"/>
          <w:b/>
          <w:sz w:val="24"/>
          <w:szCs w:val="24"/>
        </w:rPr>
        <w:t>es propriétaires de l’entreprise</w:t>
      </w:r>
    </w:p>
    <w:p w:rsidR="00945D5C" w:rsidRPr="00C4035A" w:rsidRDefault="00945D5C" w:rsidP="00945D5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du Directeur </w:t>
      </w:r>
      <w:r w:rsidR="005B4CDB" w:rsidRPr="00C4035A">
        <w:rPr>
          <w:rFonts w:ascii="Garamond" w:hAnsi="Garamond"/>
          <w:b/>
          <w:sz w:val="24"/>
          <w:szCs w:val="24"/>
        </w:rPr>
        <w:t>Général ou du Gérant</w:t>
      </w:r>
    </w:p>
    <w:p w:rsidR="005F0779" w:rsidRPr="00C4035A" w:rsidRDefault="005F0779" w:rsidP="005F0779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Extrait de Casier judiciaire du Directeur Général ou du Gérant</w:t>
      </w:r>
    </w:p>
    <w:p w:rsidR="00EC3EBC" w:rsidRPr="00E144A1" w:rsidRDefault="00EC3EBC" w:rsidP="00945D5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color w:val="FF0000"/>
          <w:sz w:val="24"/>
          <w:szCs w:val="24"/>
        </w:rPr>
      </w:pPr>
      <w:r w:rsidRPr="00E144A1">
        <w:rPr>
          <w:rFonts w:ascii="Garamond" w:hAnsi="Garamond"/>
          <w:b/>
          <w:color w:val="FF0000"/>
          <w:sz w:val="24"/>
          <w:szCs w:val="24"/>
        </w:rPr>
        <w:t xml:space="preserve">Noms et Prénoms du </w:t>
      </w:r>
      <w:r w:rsidR="002736C9" w:rsidRPr="00E144A1">
        <w:rPr>
          <w:rFonts w:ascii="Garamond" w:hAnsi="Garamond"/>
          <w:b/>
          <w:color w:val="FF0000"/>
          <w:sz w:val="24"/>
          <w:szCs w:val="24"/>
        </w:rPr>
        <w:t>Responsable des Programmes</w:t>
      </w:r>
      <w:r w:rsidRPr="00E144A1">
        <w:rPr>
          <w:rFonts w:ascii="Garamond" w:hAnsi="Garamond"/>
          <w:b/>
          <w:color w:val="FF0000"/>
          <w:sz w:val="24"/>
          <w:szCs w:val="24"/>
        </w:rPr>
        <w:t>, titulaire de la carte de presse</w:t>
      </w:r>
    </w:p>
    <w:p w:rsidR="00EC3EBC" w:rsidRPr="00E144A1" w:rsidRDefault="00EC3EBC" w:rsidP="00945D5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color w:val="FF0000"/>
          <w:sz w:val="24"/>
          <w:szCs w:val="24"/>
        </w:rPr>
      </w:pPr>
      <w:r w:rsidRPr="00E144A1">
        <w:rPr>
          <w:rFonts w:ascii="Garamond" w:hAnsi="Garamond"/>
          <w:b/>
          <w:color w:val="FF0000"/>
          <w:sz w:val="24"/>
          <w:szCs w:val="24"/>
        </w:rPr>
        <w:t>Noms et Prénoms d’un correcteur justifiant d’une pratique professionnelle d’au moins trois ans</w:t>
      </w:r>
      <w:r w:rsidR="006E4874" w:rsidRPr="00E144A1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:rsidR="00DE07A3" w:rsidRPr="00E144A1" w:rsidRDefault="004E7221" w:rsidP="00945D5C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color w:val="FF0000"/>
          <w:sz w:val="24"/>
          <w:szCs w:val="24"/>
        </w:rPr>
      </w:pPr>
      <w:r w:rsidRPr="00E144A1">
        <w:rPr>
          <w:rFonts w:ascii="Garamond" w:hAnsi="Garamond"/>
          <w:b/>
          <w:color w:val="FF0000"/>
          <w:sz w:val="24"/>
          <w:szCs w:val="24"/>
        </w:rPr>
        <w:t>Identification</w:t>
      </w:r>
      <w:r w:rsidR="00DE07A3" w:rsidRPr="00E144A1">
        <w:rPr>
          <w:rFonts w:ascii="Garamond" w:hAnsi="Garamond"/>
          <w:b/>
          <w:color w:val="FF0000"/>
          <w:sz w:val="24"/>
          <w:szCs w:val="24"/>
        </w:rPr>
        <w:t xml:space="preserve"> d</w:t>
      </w:r>
      <w:r w:rsidRPr="00E144A1">
        <w:rPr>
          <w:rFonts w:ascii="Garamond" w:hAnsi="Garamond"/>
          <w:b/>
          <w:color w:val="FF0000"/>
          <w:sz w:val="24"/>
          <w:szCs w:val="24"/>
        </w:rPr>
        <w:t>e l’</w:t>
      </w:r>
      <w:r w:rsidR="00DE07A3" w:rsidRPr="00E144A1">
        <w:rPr>
          <w:rFonts w:ascii="Garamond" w:hAnsi="Garamond"/>
          <w:b/>
          <w:color w:val="FF0000"/>
          <w:sz w:val="24"/>
          <w:szCs w:val="24"/>
        </w:rPr>
        <w:t xml:space="preserve">équipe permanente de rédaction comprenant au moins deux journalistes professionnels, titulaires de la carte de presse </w:t>
      </w:r>
    </w:p>
    <w:p w:rsidR="00B962BA" w:rsidRPr="00AE576B" w:rsidRDefault="00DE07A3" w:rsidP="00AE576B">
      <w:pPr>
        <w:pStyle w:val="Paragraphedeliste"/>
        <w:numPr>
          <w:ilvl w:val="0"/>
          <w:numId w:val="1"/>
        </w:numPr>
        <w:spacing w:after="0"/>
        <w:ind w:right="-47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Contrat d’assurance responsabilité civile</w:t>
      </w:r>
      <w:r w:rsidR="00205F2A" w:rsidRPr="00C4035A">
        <w:rPr>
          <w:rFonts w:ascii="Garamond" w:hAnsi="Garamond"/>
          <w:b/>
          <w:sz w:val="24"/>
          <w:szCs w:val="24"/>
        </w:rPr>
        <w:t xml:space="preserve"> (entreprise)</w:t>
      </w:r>
    </w:p>
    <w:p w:rsidR="005F1A80" w:rsidRPr="00224F13" w:rsidRDefault="005F1A80" w:rsidP="00F81ED3">
      <w:pPr>
        <w:spacing w:after="0"/>
        <w:jc w:val="center"/>
        <w:rPr>
          <w:rFonts w:ascii="Garamond" w:hAnsi="Garamond"/>
          <w:b/>
          <w:sz w:val="2"/>
          <w:szCs w:val="32"/>
          <w:u w:val="single"/>
        </w:rPr>
      </w:pPr>
    </w:p>
    <w:p w:rsidR="004C13F5" w:rsidRDefault="004C13F5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E045F7" w:rsidRDefault="00E045F7">
      <w:pPr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br w:type="page"/>
      </w:r>
    </w:p>
    <w:p w:rsidR="00E045F7" w:rsidRDefault="00E045F7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E045F7" w:rsidRDefault="00E045F7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F81ED3" w:rsidRPr="00C4035A" w:rsidRDefault="00F81ED3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 xml:space="preserve">Formulaire de </w:t>
      </w:r>
      <w:r w:rsidR="00F009F4">
        <w:rPr>
          <w:rFonts w:ascii="Garamond" w:hAnsi="Garamond"/>
          <w:b/>
          <w:sz w:val="32"/>
          <w:szCs w:val="32"/>
          <w:u w:val="single"/>
        </w:rPr>
        <w:t>demande d’Agrément T</w:t>
      </w:r>
      <w:r w:rsidRPr="00C4035A">
        <w:rPr>
          <w:rFonts w:ascii="Garamond" w:hAnsi="Garamond"/>
          <w:b/>
          <w:sz w:val="32"/>
          <w:szCs w:val="32"/>
          <w:u w:val="single"/>
        </w:rPr>
        <w:t>echnique</w:t>
      </w:r>
    </w:p>
    <w:p w:rsidR="005B1C99" w:rsidRPr="00C4035A" w:rsidRDefault="00F81ED3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r w:rsidRPr="00C4035A">
        <w:rPr>
          <w:rFonts w:ascii="Garamond" w:hAnsi="Garamond"/>
          <w:b/>
          <w:sz w:val="32"/>
          <w:szCs w:val="32"/>
          <w:u w:val="single"/>
        </w:rPr>
        <w:t>Entreprise audiovisuelle</w:t>
      </w:r>
      <w:r w:rsidR="00011F9C">
        <w:rPr>
          <w:rFonts w:ascii="Garamond" w:hAnsi="Garamond"/>
          <w:b/>
          <w:sz w:val="32"/>
          <w:szCs w:val="32"/>
          <w:u w:val="single"/>
        </w:rPr>
        <w:t xml:space="preserve"> et cinématographique privée</w:t>
      </w:r>
      <w:r w:rsidRPr="00C4035A">
        <w:rPr>
          <w:rFonts w:ascii="Garamond" w:hAnsi="Garamond"/>
          <w:b/>
          <w:sz w:val="32"/>
          <w:szCs w:val="32"/>
        </w:rPr>
        <w:t xml:space="preserve">  </w:t>
      </w:r>
    </w:p>
    <w:bookmarkEnd w:id="0"/>
    <w:p w:rsidR="00F81ED3" w:rsidRDefault="00F81ED3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</w:rPr>
        <w:t>(</w:t>
      </w:r>
      <w:r w:rsidR="005B1C99" w:rsidRPr="00C4035A">
        <w:rPr>
          <w:rFonts w:ascii="Garamond" w:hAnsi="Garamond"/>
          <w:b/>
          <w:sz w:val="24"/>
          <w:szCs w:val="24"/>
        </w:rPr>
        <w:t>Radio-Télévision-Production audiovisuelle-Edition vidéo</w:t>
      </w:r>
      <w:r w:rsidRPr="00C4035A">
        <w:rPr>
          <w:rFonts w:ascii="Garamond" w:hAnsi="Garamond"/>
          <w:b/>
          <w:sz w:val="32"/>
          <w:szCs w:val="32"/>
        </w:rPr>
        <w:t>)</w:t>
      </w:r>
    </w:p>
    <w:p w:rsidR="00E045F7" w:rsidRDefault="00E045F7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:rsidR="009A1D77" w:rsidRPr="008E52A0" w:rsidRDefault="009A1D77" w:rsidP="00F81ED3">
      <w:pPr>
        <w:spacing w:after="0"/>
        <w:jc w:val="center"/>
        <w:rPr>
          <w:rFonts w:ascii="Garamond" w:hAnsi="Garamond"/>
          <w:b/>
          <w:sz w:val="4"/>
          <w:szCs w:val="32"/>
        </w:rPr>
      </w:pP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 :</w:t>
      </w:r>
      <w:r w:rsidRPr="00C4035A">
        <w:rPr>
          <w:rFonts w:ascii="Garamond" w:hAnsi="Garamond"/>
          <w:sz w:val="24"/>
          <w:szCs w:val="24"/>
        </w:rPr>
        <w:t>……………………………………………………</w:t>
      </w: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  <w:r w:rsidRPr="00C4035A">
        <w:rPr>
          <w:rFonts w:ascii="Garamond" w:hAnsi="Garamond"/>
          <w:sz w:val="24"/>
          <w:szCs w:val="24"/>
        </w:rPr>
        <w:t>……………………………………..</w:t>
      </w:r>
    </w:p>
    <w:p w:rsidR="00F81ED3" w:rsidRPr="00C4035A" w:rsidRDefault="00F81ED3" w:rsidP="008E52A0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…………………………………………………………………………………………..</w:t>
      </w:r>
    </w:p>
    <w:p w:rsidR="00320BB7" w:rsidRPr="00C4035A" w:rsidRDefault="000D34B9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Nature de la ou des activités </w:t>
      </w:r>
      <w:r w:rsidR="00F81ED3" w:rsidRPr="00C4035A">
        <w:rPr>
          <w:rFonts w:ascii="Garamond" w:hAnsi="Garamond"/>
          <w:sz w:val="24"/>
          <w:szCs w:val="24"/>
        </w:rPr>
        <w:t>………………………………</w:t>
      </w:r>
      <w:r w:rsidR="00320BB7" w:rsidRPr="00C4035A">
        <w:rPr>
          <w:rFonts w:ascii="Garamond" w:hAnsi="Garamond"/>
          <w:sz w:val="24"/>
          <w:szCs w:val="24"/>
        </w:rPr>
        <w:t>…………………………</w:t>
      </w:r>
      <w:r w:rsidRPr="00C4035A">
        <w:rPr>
          <w:rFonts w:ascii="Garamond" w:hAnsi="Garamond"/>
          <w:sz w:val="24"/>
          <w:szCs w:val="24"/>
        </w:rPr>
        <w:t>.</w:t>
      </w:r>
    </w:p>
    <w:p w:rsidR="00F81ED3" w:rsidRPr="00C4035A" w:rsidRDefault="00F81ED3" w:rsidP="008E52A0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…………………………………………………………………………………………..</w:t>
      </w:r>
      <w:r w:rsidR="00C64C03" w:rsidRPr="00C4035A">
        <w:rPr>
          <w:rFonts w:ascii="Garamond" w:hAnsi="Garamond"/>
          <w:sz w:val="24"/>
          <w:szCs w:val="24"/>
        </w:rPr>
        <w:t>.</w:t>
      </w:r>
    </w:p>
    <w:p w:rsidR="000540E1" w:rsidRPr="00C4035A" w:rsidRDefault="000540E1" w:rsidP="008E52A0">
      <w:pPr>
        <w:pStyle w:val="Paragraphedeliste"/>
        <w:spacing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NIF :</w:t>
      </w:r>
      <w:r w:rsidRPr="00C4035A">
        <w:rPr>
          <w:rFonts w:ascii="Garamond" w:hAnsi="Garamond"/>
          <w:sz w:val="24"/>
          <w:szCs w:val="24"/>
        </w:rPr>
        <w:t>………………………………………</w:t>
      </w:r>
      <w:r w:rsidRPr="00C4035A">
        <w:rPr>
          <w:rFonts w:ascii="Garamond" w:hAnsi="Garamond"/>
          <w:b/>
          <w:sz w:val="24"/>
          <w:szCs w:val="24"/>
        </w:rPr>
        <w:t> : RCC</w:t>
      </w:r>
      <w:r w:rsidRPr="00C4035A">
        <w:rPr>
          <w:rFonts w:ascii="Garamond" w:hAnsi="Garamond"/>
          <w:sz w:val="24"/>
          <w:szCs w:val="24"/>
        </w:rPr>
        <w:t>…………………………………….</w:t>
      </w:r>
      <w:r w:rsidR="00C64C03" w:rsidRPr="00C4035A">
        <w:rPr>
          <w:rFonts w:ascii="Garamond" w:hAnsi="Garamond"/>
          <w:sz w:val="24"/>
          <w:szCs w:val="24"/>
        </w:rPr>
        <w:t>.</w:t>
      </w: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</w:t>
      </w:r>
      <w:r w:rsidR="000540E1" w:rsidRPr="00C4035A">
        <w:rPr>
          <w:rFonts w:ascii="Garamond" w:hAnsi="Garamond"/>
          <w:b/>
          <w:sz w:val="24"/>
          <w:szCs w:val="24"/>
        </w:rPr>
        <w:t xml:space="preserve"> (ville et quartier)</w:t>
      </w:r>
      <w:r w:rsidRPr="00C4035A">
        <w:rPr>
          <w:rFonts w:ascii="Garamond" w:hAnsi="Garamond"/>
          <w:sz w:val="24"/>
          <w:szCs w:val="24"/>
        </w:rPr>
        <w:t>………………………………………….</w:t>
      </w:r>
    </w:p>
    <w:p w:rsidR="00F81ED3" w:rsidRPr="00C4035A" w:rsidRDefault="000540E1" w:rsidP="008E52A0">
      <w:pPr>
        <w:pStyle w:val="Paragraphedeliste"/>
        <w:spacing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B.P. : </w:t>
      </w:r>
      <w:r w:rsidRPr="00C4035A">
        <w:rPr>
          <w:rFonts w:ascii="Garamond" w:hAnsi="Garamond"/>
          <w:sz w:val="24"/>
          <w:szCs w:val="24"/>
        </w:rPr>
        <w:t>……………………..</w:t>
      </w:r>
      <w:r w:rsidRPr="00C4035A">
        <w:rPr>
          <w:rFonts w:ascii="Garamond" w:hAnsi="Garamond"/>
          <w:b/>
          <w:sz w:val="24"/>
          <w:szCs w:val="24"/>
        </w:rPr>
        <w:t xml:space="preserve">Tél. : </w:t>
      </w:r>
      <w:r w:rsidRPr="00C4035A">
        <w:rPr>
          <w:rFonts w:ascii="Garamond" w:hAnsi="Garamond"/>
          <w:sz w:val="24"/>
          <w:szCs w:val="24"/>
        </w:rPr>
        <w:t>……………………………….</w:t>
      </w:r>
      <w:r w:rsidR="009A1D77" w:rsidRPr="00C4035A">
        <w:rPr>
          <w:rFonts w:ascii="Garamond" w:hAnsi="Garamond"/>
          <w:sz w:val="24"/>
          <w:szCs w:val="24"/>
        </w:rPr>
        <w:t xml:space="preserve"> </w:t>
      </w:r>
      <w:r w:rsidRPr="00C4035A">
        <w:rPr>
          <w:rFonts w:ascii="Garamond" w:hAnsi="Garamond"/>
          <w:b/>
          <w:sz w:val="24"/>
          <w:szCs w:val="24"/>
        </w:rPr>
        <w:t xml:space="preserve">/E-mail : </w:t>
      </w:r>
      <w:r w:rsidRPr="00C4035A">
        <w:rPr>
          <w:rFonts w:ascii="Garamond" w:hAnsi="Garamond"/>
          <w:sz w:val="24"/>
          <w:szCs w:val="24"/>
        </w:rPr>
        <w:t>…………...</w:t>
      </w:r>
    </w:p>
    <w:p w:rsidR="000540E1" w:rsidRPr="00C4035A" w:rsidRDefault="000540E1" w:rsidP="008E52A0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C64C03" w:rsidRPr="00C4035A">
        <w:rPr>
          <w:rFonts w:ascii="Garamond" w:hAnsi="Garamond"/>
          <w:sz w:val="24"/>
          <w:szCs w:val="24"/>
        </w:rPr>
        <w:t>...</w:t>
      </w:r>
    </w:p>
    <w:p w:rsidR="00F81ED3" w:rsidRPr="00C4035A" w:rsidRDefault="000540E1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P</w:t>
      </w:r>
      <w:r w:rsidR="00747284" w:rsidRPr="00C4035A">
        <w:rPr>
          <w:rFonts w:ascii="Garamond" w:hAnsi="Garamond"/>
          <w:b/>
          <w:sz w:val="24"/>
          <w:szCs w:val="24"/>
        </w:rPr>
        <w:t>ropriétaire</w:t>
      </w:r>
      <w:r w:rsidR="00F81ED3" w:rsidRPr="00C4035A">
        <w:rPr>
          <w:rFonts w:ascii="Garamond" w:hAnsi="Garamond"/>
          <w:b/>
          <w:sz w:val="24"/>
          <w:szCs w:val="24"/>
        </w:rPr>
        <w:t xml:space="preserve"> </w:t>
      </w:r>
      <w:r w:rsidR="005900B0" w:rsidRPr="00C4035A">
        <w:rPr>
          <w:rFonts w:ascii="Garamond" w:hAnsi="Garamond"/>
          <w:b/>
          <w:sz w:val="24"/>
          <w:szCs w:val="24"/>
        </w:rPr>
        <w:t xml:space="preserve">ou gérant </w:t>
      </w:r>
      <w:r w:rsidR="00F81ED3" w:rsidRPr="00C4035A">
        <w:rPr>
          <w:rFonts w:ascii="Garamond" w:hAnsi="Garamond"/>
          <w:b/>
          <w:sz w:val="24"/>
          <w:szCs w:val="24"/>
        </w:rPr>
        <w:t>de l’entreprise</w:t>
      </w:r>
      <w:r w:rsidRPr="00C4035A">
        <w:rPr>
          <w:rFonts w:ascii="Garamond" w:hAnsi="Garamond"/>
          <w:b/>
          <w:sz w:val="24"/>
          <w:szCs w:val="24"/>
        </w:rPr>
        <w:t> :</w:t>
      </w:r>
    </w:p>
    <w:p w:rsidR="000540E1" w:rsidRPr="00C4035A" w:rsidRDefault="000540E1" w:rsidP="008E52A0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 et Prénoms</w:t>
      </w:r>
      <w:r w:rsidRPr="00C4035A">
        <w:rPr>
          <w:rFonts w:ascii="Garamond" w:hAnsi="Garamond"/>
          <w:sz w:val="24"/>
          <w:szCs w:val="24"/>
        </w:rPr>
        <w:t xml:space="preserve">……………………………………………………………………….. </w:t>
      </w:r>
      <w:r w:rsidRPr="00C4035A">
        <w:rPr>
          <w:rFonts w:ascii="Garamond" w:hAnsi="Garamond"/>
          <w:b/>
          <w:sz w:val="24"/>
          <w:szCs w:val="24"/>
        </w:rPr>
        <w:t>Nationalité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:rsidR="005900B0" w:rsidRPr="00C4035A" w:rsidRDefault="005900B0" w:rsidP="008E52A0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Profession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</w:p>
    <w:p w:rsidR="00E14020" w:rsidRPr="00C4035A" w:rsidRDefault="00F009F4" w:rsidP="008E52A0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26670</wp:posOffset>
                </wp:positionV>
                <wp:extent cx="154305" cy="130810"/>
                <wp:effectExtent l="0" t="0" r="17145" b="2159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D78D" id="Rectangle 17" o:spid="_x0000_s1026" style="position:absolute;margin-left:264.45pt;margin-top:2.1pt;width:12.1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" strokecolor="#0070c0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8255</wp:posOffset>
                </wp:positionV>
                <wp:extent cx="154305" cy="130810"/>
                <wp:effectExtent l="0" t="0" r="17145" b="21590"/>
                <wp:wrapNone/>
                <wp:docPr id="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C612" id="Rectangle 16" o:spid="_x0000_s1026" style="position:absolute;margin-left:156.8pt;margin-top:.65pt;width:12.1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" strokecolor="#4f81bd [3204]"/>
            </w:pict>
          </mc:Fallback>
        </mc:AlternateContent>
      </w:r>
      <w:r w:rsidR="005900B0" w:rsidRPr="00C4035A">
        <w:rPr>
          <w:rFonts w:ascii="Garamond" w:hAnsi="Garamond"/>
          <w:b/>
          <w:sz w:val="24"/>
          <w:szCs w:val="24"/>
        </w:rPr>
        <w:t xml:space="preserve">Statut : </w:t>
      </w:r>
      <w:r w:rsidR="009A1D77" w:rsidRPr="00C4035A">
        <w:rPr>
          <w:rFonts w:ascii="Garamond" w:hAnsi="Garamond"/>
          <w:b/>
          <w:sz w:val="24"/>
          <w:szCs w:val="24"/>
        </w:rPr>
        <w:t>Agent de l’Etat</w:t>
      </w:r>
      <w:r w:rsidR="005900B0" w:rsidRPr="00C4035A">
        <w:rPr>
          <w:rFonts w:ascii="Garamond" w:hAnsi="Garamond"/>
          <w:b/>
          <w:sz w:val="24"/>
          <w:szCs w:val="24"/>
        </w:rPr>
        <w:t xml:space="preserve"> </w:t>
      </w:r>
      <w:r w:rsidR="009A1D77" w:rsidRPr="00C4035A">
        <w:rPr>
          <w:rFonts w:ascii="Garamond" w:hAnsi="Garamond"/>
          <w:b/>
          <w:sz w:val="24"/>
          <w:szCs w:val="24"/>
        </w:rPr>
        <w:t xml:space="preserve">                         </w:t>
      </w:r>
      <w:r w:rsidR="009F5D7F" w:rsidRPr="00C4035A">
        <w:rPr>
          <w:rFonts w:ascii="Garamond" w:hAnsi="Garamond"/>
          <w:b/>
          <w:sz w:val="24"/>
          <w:szCs w:val="24"/>
        </w:rPr>
        <w:t>autres</w:t>
      </w:r>
      <w:r w:rsidR="005900B0" w:rsidRPr="00C4035A">
        <w:rPr>
          <w:rFonts w:ascii="Garamond" w:hAnsi="Garamond"/>
          <w:b/>
          <w:sz w:val="24"/>
          <w:szCs w:val="24"/>
        </w:rPr>
        <w:t xml:space="preserve">         </w:t>
      </w:r>
    </w:p>
    <w:p w:rsidR="005900B0" w:rsidRPr="00C4035A" w:rsidRDefault="005900B0" w:rsidP="008E52A0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Préciser :</w:t>
      </w:r>
      <w:r w:rsidRPr="00C4035A">
        <w:rPr>
          <w:rFonts w:ascii="Garamond" w:hAnsi="Garamond"/>
          <w:sz w:val="24"/>
          <w:szCs w:val="24"/>
        </w:rPr>
        <w:t>…………………………</w:t>
      </w:r>
      <w:r w:rsidR="00E14020" w:rsidRPr="00C4035A">
        <w:rPr>
          <w:rFonts w:ascii="Garamond" w:hAnsi="Garamond"/>
          <w:sz w:val="24"/>
          <w:szCs w:val="24"/>
        </w:rPr>
        <w:t>……………………………………………………....</w:t>
      </w:r>
    </w:p>
    <w:p w:rsidR="005900B0" w:rsidRPr="00C4035A" w:rsidRDefault="005900B0" w:rsidP="008E52A0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CNI, Passeport ou Carte de séjour</w:t>
      </w:r>
      <w:r w:rsidR="009A1D77" w:rsidRPr="00C4035A">
        <w:rPr>
          <w:rFonts w:ascii="Garamond" w:hAnsi="Garamond"/>
          <w:b/>
          <w:sz w:val="24"/>
          <w:szCs w:val="24"/>
        </w:rPr>
        <w:t xml:space="preserve"> n°</w:t>
      </w:r>
      <w:r w:rsidRPr="00C4035A">
        <w:rPr>
          <w:rFonts w:ascii="Garamond" w:hAnsi="Garamond"/>
          <w:sz w:val="24"/>
          <w:szCs w:val="24"/>
        </w:rPr>
        <w:t>………………………………………</w:t>
      </w:r>
      <w:r w:rsidR="009A1D77" w:rsidRPr="00C4035A">
        <w:rPr>
          <w:rFonts w:ascii="Garamond" w:hAnsi="Garamond"/>
          <w:sz w:val="24"/>
          <w:szCs w:val="24"/>
        </w:rPr>
        <w:t>…………</w:t>
      </w:r>
    </w:p>
    <w:p w:rsidR="00E14020" w:rsidRPr="00C4035A" w:rsidRDefault="00E14020" w:rsidP="008E52A0">
      <w:pPr>
        <w:pStyle w:val="Paragraphedeliste"/>
        <w:spacing w:line="240" w:lineRule="auto"/>
        <w:rPr>
          <w:rFonts w:ascii="Garamond" w:hAnsi="Garamond"/>
          <w:b/>
          <w:i/>
          <w:sz w:val="20"/>
          <w:szCs w:val="24"/>
        </w:rPr>
      </w:pPr>
      <w:r w:rsidRPr="00C4035A">
        <w:rPr>
          <w:rFonts w:ascii="Garamond" w:hAnsi="Garamond"/>
          <w:b/>
          <w:i/>
          <w:sz w:val="20"/>
          <w:szCs w:val="24"/>
        </w:rPr>
        <w:t>(Photocopie légalisée)</w:t>
      </w:r>
    </w:p>
    <w:p w:rsidR="00F81ED3" w:rsidRPr="00C4035A" w:rsidRDefault="009A1D77" w:rsidP="008E52A0">
      <w:pPr>
        <w:pStyle w:val="Paragraphedeliste"/>
        <w:spacing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Validité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…………………………………………………………………………………..</w:t>
      </w:r>
    </w:p>
    <w:p w:rsidR="005F0779" w:rsidRPr="00C4035A" w:rsidRDefault="005F0779" w:rsidP="008E52A0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Extrait de Casier judiciaire du Gérant</w:t>
      </w:r>
      <w:r w:rsidRPr="00C4035A">
        <w:rPr>
          <w:rFonts w:ascii="Garamond" w:hAnsi="Garamond"/>
          <w:sz w:val="24"/>
          <w:szCs w:val="24"/>
        </w:rPr>
        <w:t>…………………………………………………</w:t>
      </w: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Responsable des Programmes</w:t>
      </w:r>
    </w:p>
    <w:p w:rsidR="009A1D77" w:rsidRPr="00C4035A" w:rsidRDefault="009A1D77" w:rsidP="008E52A0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…………………………………………………………………………………………..</w:t>
      </w: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d’un correcteur justifiant d’une pratique professionnelle d’au moins trois ans </w:t>
      </w:r>
      <w:r w:rsidR="009A1D77" w:rsidRPr="00C4035A">
        <w:rPr>
          <w:rFonts w:ascii="Garamond" w:hAnsi="Garamond"/>
          <w:sz w:val="24"/>
          <w:szCs w:val="24"/>
        </w:rPr>
        <w:t>………………………………………………………………………….</w:t>
      </w: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Identification de l’équipe permanente de rédaction comprenant au moins deux journalistes professionnels, titulaires de la carte de presse</w:t>
      </w:r>
      <w:r w:rsidR="009A1D77" w:rsidRPr="00C4035A">
        <w:rPr>
          <w:rFonts w:ascii="Garamond" w:hAnsi="Garamond"/>
          <w:b/>
          <w:sz w:val="24"/>
          <w:szCs w:val="24"/>
        </w:rPr>
        <w:t> :</w:t>
      </w:r>
    </w:p>
    <w:p w:rsidR="00B1372B" w:rsidRPr="00C4035A" w:rsidRDefault="00B1372B" w:rsidP="008E52A0">
      <w:pPr>
        <w:pStyle w:val="Paragraphedeliste"/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……….………………………………………………CP n°…………………du………..</w:t>
      </w:r>
    </w:p>
    <w:p w:rsidR="00B1372B" w:rsidRPr="00C4035A" w:rsidRDefault="00B1372B" w:rsidP="008E52A0">
      <w:pPr>
        <w:pStyle w:val="Paragraphedeliste"/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……….………………………………………………CP n°…………………du………..</w:t>
      </w:r>
    </w:p>
    <w:p w:rsidR="00B1372B" w:rsidRPr="00C4035A" w:rsidRDefault="00B1372B" w:rsidP="008E52A0">
      <w:pPr>
        <w:pStyle w:val="Paragraphedeliste"/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……….………………………………………………CP n°…………………du………..</w:t>
      </w:r>
    </w:p>
    <w:p w:rsidR="00B1372B" w:rsidRPr="00C4035A" w:rsidRDefault="00B1372B" w:rsidP="008E52A0">
      <w:pPr>
        <w:pStyle w:val="Paragraphedeliste"/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……….………………………………………………CP n°…………………du………..</w:t>
      </w:r>
    </w:p>
    <w:p w:rsidR="00F81ED3" w:rsidRPr="00C4035A" w:rsidRDefault="00F81ED3" w:rsidP="008E52A0">
      <w:pPr>
        <w:pStyle w:val="Paragraphedeliste"/>
        <w:numPr>
          <w:ilvl w:val="0"/>
          <w:numId w:val="1"/>
        </w:numPr>
        <w:spacing w:after="600" w:line="240" w:lineRule="auto"/>
        <w:ind w:right="-47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Contrat d’assurance responsabilité civile (entreprise)</w:t>
      </w:r>
      <w:r w:rsidR="00C64C03" w:rsidRPr="00C4035A">
        <w:rPr>
          <w:rFonts w:ascii="Garamond" w:hAnsi="Garamond"/>
          <w:sz w:val="24"/>
          <w:szCs w:val="24"/>
        </w:rPr>
        <w:t>………………………………….</w:t>
      </w:r>
    </w:p>
    <w:p w:rsidR="009A1D77" w:rsidRPr="00C4035A" w:rsidRDefault="009A1D77" w:rsidP="009A1D77">
      <w:pPr>
        <w:pStyle w:val="Paragraphedeliste"/>
        <w:rPr>
          <w:rFonts w:ascii="Tahoma" w:hAnsi="Tahoma" w:cs="Tahoma"/>
          <w:b/>
          <w:sz w:val="24"/>
          <w:szCs w:val="24"/>
        </w:rPr>
      </w:pPr>
    </w:p>
    <w:p w:rsidR="00E045F7" w:rsidRDefault="00E045F7" w:rsidP="00AE576B">
      <w:pPr>
        <w:pStyle w:val="Paragraphedeliste"/>
        <w:spacing w:after="600"/>
        <w:ind w:right="-470"/>
        <w:rPr>
          <w:rFonts w:ascii="Garamond" w:hAnsi="Garamond"/>
          <w:b/>
          <w:sz w:val="24"/>
          <w:szCs w:val="24"/>
        </w:rPr>
      </w:pPr>
    </w:p>
    <w:p w:rsidR="00AE576B" w:rsidRDefault="00BF490F" w:rsidP="00AE576B">
      <w:pPr>
        <w:pStyle w:val="Paragraphedeliste"/>
        <w:spacing w:after="600"/>
        <w:ind w:right="-470"/>
        <w:rPr>
          <w:rFonts w:ascii="Garamond" w:hAnsi="Garamond"/>
          <w:i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Lu et Approuvé</w:t>
      </w:r>
      <w:r w:rsidR="00320BB7" w:rsidRPr="00C4035A">
        <w:rPr>
          <w:rFonts w:ascii="Garamond" w:hAnsi="Garamond"/>
          <w:b/>
          <w:sz w:val="24"/>
          <w:szCs w:val="24"/>
        </w:rPr>
        <w:tab/>
      </w:r>
      <w:r w:rsidR="00320BB7" w:rsidRPr="00C4035A">
        <w:rPr>
          <w:rFonts w:ascii="Garamond" w:hAnsi="Garamond"/>
          <w:b/>
          <w:sz w:val="24"/>
          <w:szCs w:val="24"/>
        </w:rPr>
        <w:tab/>
      </w:r>
      <w:r w:rsidR="00320BB7" w:rsidRPr="00C4035A">
        <w:rPr>
          <w:rFonts w:ascii="Garamond" w:hAnsi="Garamond"/>
          <w:b/>
          <w:sz w:val="24"/>
          <w:szCs w:val="24"/>
        </w:rPr>
        <w:tab/>
      </w:r>
      <w:r w:rsidR="00320BB7" w:rsidRPr="00C4035A">
        <w:rPr>
          <w:rFonts w:ascii="Garamond" w:hAnsi="Garamond"/>
          <w:b/>
          <w:sz w:val="24"/>
          <w:szCs w:val="24"/>
        </w:rPr>
        <w:tab/>
      </w:r>
      <w:r w:rsidR="00320BB7" w:rsidRPr="00C4035A">
        <w:rPr>
          <w:rFonts w:ascii="Garamond" w:hAnsi="Garamond"/>
          <w:b/>
          <w:sz w:val="24"/>
          <w:szCs w:val="24"/>
        </w:rPr>
        <w:tab/>
        <w:t xml:space="preserve">  </w:t>
      </w:r>
      <w:r w:rsidR="00320BB7" w:rsidRPr="00C4035A">
        <w:rPr>
          <w:rFonts w:ascii="Garamond" w:hAnsi="Garamond"/>
          <w:i/>
          <w:sz w:val="24"/>
          <w:szCs w:val="24"/>
        </w:rPr>
        <w:t>Fait à Libreville, le</w:t>
      </w:r>
    </w:p>
    <w:p w:rsidR="00AE576B" w:rsidRDefault="00AE576B" w:rsidP="00AE576B">
      <w:pPr>
        <w:pStyle w:val="Paragraphedeliste"/>
        <w:spacing w:after="600"/>
        <w:ind w:right="-470"/>
        <w:rPr>
          <w:rFonts w:ascii="Garamond" w:hAnsi="Garamond"/>
          <w:b/>
          <w:sz w:val="24"/>
          <w:szCs w:val="28"/>
        </w:rPr>
      </w:pPr>
    </w:p>
    <w:p w:rsidR="003278DC" w:rsidRPr="00AE576B" w:rsidRDefault="00B962BA" w:rsidP="00AE576B">
      <w:pPr>
        <w:pStyle w:val="Paragraphedeliste"/>
        <w:spacing w:after="600"/>
        <w:ind w:right="-47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8"/>
        </w:rPr>
        <w:t xml:space="preserve"> </w:t>
      </w:r>
      <w:r w:rsidR="005F1A80" w:rsidRPr="008E52A0">
        <w:rPr>
          <w:rFonts w:ascii="Garamond" w:hAnsi="Garamond"/>
          <w:b/>
          <w:sz w:val="24"/>
          <w:szCs w:val="28"/>
        </w:rPr>
        <w:t xml:space="preserve">Signature du Demandeur          </w:t>
      </w:r>
      <w:r w:rsidR="008E52A0">
        <w:rPr>
          <w:rFonts w:ascii="Garamond" w:hAnsi="Garamond"/>
          <w:b/>
          <w:sz w:val="24"/>
          <w:szCs w:val="28"/>
        </w:rPr>
        <w:t xml:space="preserve">                       </w:t>
      </w:r>
    </w:p>
    <w:p w:rsidR="009A1D77" w:rsidRPr="00C4035A" w:rsidRDefault="009A1D77" w:rsidP="008E52A0">
      <w:pPr>
        <w:pStyle w:val="Paragraphedeliste"/>
        <w:spacing w:after="0"/>
        <w:ind w:left="4956"/>
        <w:rPr>
          <w:rFonts w:ascii="Garamond" w:hAnsi="Garamond"/>
          <w:b/>
          <w:szCs w:val="24"/>
        </w:rPr>
      </w:pP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E045F7">
      <w:pPr>
        <w:tabs>
          <w:tab w:val="left" w:pos="1680"/>
        </w:tabs>
        <w:rPr>
          <w:rFonts w:ascii="Garamond" w:hAnsi="Garamond"/>
          <w:b/>
          <w:sz w:val="36"/>
          <w:szCs w:val="36"/>
          <w:u w:val="single"/>
        </w:rPr>
      </w:pPr>
    </w:p>
    <w:sectPr w:rsidR="004C13F5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98" w:rsidRDefault="00630E98" w:rsidP="00B95DE7">
      <w:pPr>
        <w:spacing w:after="0" w:line="240" w:lineRule="auto"/>
      </w:pPr>
      <w:r>
        <w:separator/>
      </w:r>
    </w:p>
  </w:endnote>
  <w:endnote w:type="continuationSeparator" w:id="0">
    <w:p w:rsidR="00630E98" w:rsidRDefault="00630E98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630E98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98" w:rsidRDefault="00630E98" w:rsidP="00B95DE7">
      <w:pPr>
        <w:spacing w:after="0" w:line="240" w:lineRule="auto"/>
      </w:pPr>
      <w:r>
        <w:separator/>
      </w:r>
    </w:p>
  </w:footnote>
  <w:footnote w:type="continuationSeparator" w:id="0">
    <w:p w:rsidR="00630E98" w:rsidRDefault="00630E98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3F04"/>
    <w:rsid w:val="00155053"/>
    <w:rsid w:val="001640F2"/>
    <w:rsid w:val="00172064"/>
    <w:rsid w:val="001767EA"/>
    <w:rsid w:val="0017796E"/>
    <w:rsid w:val="0018738F"/>
    <w:rsid w:val="00193FDE"/>
    <w:rsid w:val="001A6286"/>
    <w:rsid w:val="001B1848"/>
    <w:rsid w:val="001B6476"/>
    <w:rsid w:val="001C000A"/>
    <w:rsid w:val="001D2ECE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4BA2"/>
    <w:rsid w:val="003E0690"/>
    <w:rsid w:val="003F1F2D"/>
    <w:rsid w:val="00414324"/>
    <w:rsid w:val="00421098"/>
    <w:rsid w:val="004270BB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0E98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344E7"/>
    <w:rsid w:val="00945D5C"/>
    <w:rsid w:val="00956007"/>
    <w:rsid w:val="009A1D77"/>
    <w:rsid w:val="009C34D0"/>
    <w:rsid w:val="009C75D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009F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B11C-3413-440A-8971-98C2AC47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ANSKENG</dc:creator>
  <cp:lastModifiedBy>Bruno</cp:lastModifiedBy>
  <cp:revision>2</cp:revision>
  <cp:lastPrinted>2017-09-29T12:32:00Z</cp:lastPrinted>
  <dcterms:created xsi:type="dcterms:W3CDTF">2019-03-29T12:17:00Z</dcterms:created>
  <dcterms:modified xsi:type="dcterms:W3CDTF">2019-03-29T12:17:00Z</dcterms:modified>
</cp:coreProperties>
</file>